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Celebrating Diversity: Festivals Across India</w:t>
      </w:r>
    </w:p>
    <w:p>
      <w:r>
        <w:t>India is known for its rich tapestry of festivals, reflecting the country’s diverse religions, traditions, and customs. Diwali, also called the Festival of Lights, is one of the most celebrated Hindu festivals, symbolizing the victory of light over darkness and good over evil. Holi, the Festival of Colors, brings people together with vibrant powders, music, and dance, celebrating the arrival of spring. Eid-ul-Fitr is an important Islamic festival marking the end of Ramadan, where families gather for feasts and prayers. Additionally, festivals like Pongal in Tamil Nadu, Baisakhi in Punjab, and Onam in Kerala highlight the regional cultural uniqueness of India. These festivals are not just occasions for celebration but also serve as a means of preserving heritage and promoting social harmony.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